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B47C18" w:rsidRDefault="00B47C18"/>
    <w:p w:rsidR="00B47C18" w:rsidRDefault="00B47C18"/>
    <w:p w:rsidR="00B47C18" w:rsidRDefault="00B47C18"/>
    <w:p w:rsidR="006F2367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F522A2" w:rsidRPr="00F522A2" w:rsidRDefault="00F522A2" w:rsidP="00F522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 proiectul de hotărâre pr</w:t>
      </w:r>
      <w:r w:rsidRPr="00F522A2">
        <w:rPr>
          <w:rFonts w:ascii="Times New Roman" w:hAnsi="Times New Roman" w:cs="Times New Roman"/>
          <w:b/>
          <w:sz w:val="26"/>
          <w:szCs w:val="26"/>
        </w:rPr>
        <w:t>ivind aprobarea solicitării de  trecere din domeniul public al Statului Roman si administrarea Regionalei C.F.R. Cluj in domeniul public al Municipiului Dej si administrarea Consiliului Local Dej, a imobilelor situate in Dej-Triaj, conform Anexei</w:t>
      </w:r>
    </w:p>
    <w:p w:rsidR="00F522A2" w:rsidRPr="001D5C36" w:rsidRDefault="00F522A2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2A2" w:rsidRDefault="00F522A2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522A2">
        <w:rPr>
          <w:rFonts w:ascii="Times New Roman" w:hAnsi="Times New Roman" w:cs="Times New Roman"/>
          <w:sz w:val="26"/>
          <w:szCs w:val="26"/>
        </w:rPr>
        <w:t xml:space="preserve">         În temeiul prevederilor art. 129 alin. (2), lit. c); art. 139, alin. (3) </w:t>
      </w:r>
      <w:proofErr w:type="spellStart"/>
      <w:r w:rsidRPr="00F522A2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Pr="00F522A2">
        <w:rPr>
          <w:rFonts w:ascii="Times New Roman" w:hAnsi="Times New Roman" w:cs="Times New Roman"/>
          <w:sz w:val="26"/>
          <w:szCs w:val="26"/>
        </w:rPr>
        <w:t xml:space="preserve"> și art. 196 alin.(1) si ale art.292 alin.(1)  din O.U.G. 57/2019 privind Codul Administrativ;</w:t>
      </w:r>
    </w:p>
    <w:p w:rsidR="00676218" w:rsidRPr="00676218" w:rsidRDefault="001D5333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>R</w:t>
      </w:r>
      <w:r w:rsidR="003E5A05">
        <w:rPr>
          <w:rFonts w:ascii="Times New Roman" w:hAnsi="Times New Roman" w:cs="Times New Roman"/>
          <w:sz w:val="26"/>
          <w:szCs w:val="26"/>
        </w:rPr>
        <w:t xml:space="preserve">aportul de specialitate </w:t>
      </w:r>
      <w:r w:rsidRPr="001D5C36">
        <w:rPr>
          <w:rFonts w:ascii="Times New Roman" w:hAnsi="Times New Roman" w:cs="Times New Roman"/>
          <w:sz w:val="26"/>
          <w:szCs w:val="26"/>
        </w:rPr>
        <w:t xml:space="preserve"> nr.          din …….. al Compartimentului Patrimoniu, </w:t>
      </w:r>
      <w:r w:rsidR="008127A9" w:rsidRPr="001D5C36">
        <w:rPr>
          <w:rFonts w:ascii="Times New Roman" w:hAnsi="Times New Roman" w:cs="Times New Roman"/>
          <w:sz w:val="26"/>
          <w:szCs w:val="26"/>
        </w:rPr>
        <w:t>care propune spre aprobare Consiliului Local</w:t>
      </w:r>
      <w:r w:rsidR="00AB37E6" w:rsidRPr="001D5C36">
        <w:rPr>
          <w:rFonts w:ascii="Times New Roman" w:hAnsi="Times New Roman" w:cs="Times New Roman"/>
          <w:sz w:val="26"/>
          <w:szCs w:val="26"/>
        </w:rPr>
        <w:t xml:space="preserve"> </w:t>
      </w:r>
      <w:r w:rsidR="00F522A2" w:rsidRPr="00F522A2">
        <w:rPr>
          <w:rFonts w:ascii="Times New Roman" w:hAnsi="Times New Roman" w:cs="Times New Roman"/>
          <w:sz w:val="26"/>
          <w:szCs w:val="26"/>
        </w:rPr>
        <w:t>aprobarea solicitării de  trecere din domeniul public al Statului Roman si administrarea Regionalei C.F.R. Cluj in domeniul public al Municipiului Dej si administrarea Consiliului Local Dej, a imobilelor situate in Dej-Triaj, conform Anexei</w:t>
      </w:r>
      <w:r w:rsidR="00F522A2">
        <w:rPr>
          <w:rFonts w:ascii="Times New Roman" w:hAnsi="Times New Roman" w:cs="Times New Roman"/>
          <w:sz w:val="26"/>
          <w:szCs w:val="26"/>
        </w:rPr>
        <w:t>, in vederea accesării de fonduri europene.</w:t>
      </w:r>
    </w:p>
    <w:p w:rsidR="00EA0C75" w:rsidRDefault="00B9551D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Terenu</w:t>
      </w:r>
      <w:r w:rsidR="00F522A2">
        <w:rPr>
          <w:rFonts w:ascii="Times New Roman" w:hAnsi="Times New Roman" w:cs="Times New Roman"/>
          <w:sz w:val="26"/>
          <w:szCs w:val="26"/>
        </w:rPr>
        <w:t>rile</w:t>
      </w:r>
      <w:r w:rsidR="0073518B">
        <w:rPr>
          <w:rFonts w:ascii="Times New Roman" w:hAnsi="Times New Roman" w:cs="Times New Roman"/>
          <w:sz w:val="26"/>
          <w:szCs w:val="26"/>
        </w:rPr>
        <w:t xml:space="preserve"> </w:t>
      </w:r>
      <w:r w:rsidR="00B47C18">
        <w:rPr>
          <w:rFonts w:ascii="Times New Roman" w:hAnsi="Times New Roman" w:cs="Times New Roman"/>
          <w:sz w:val="26"/>
          <w:szCs w:val="26"/>
        </w:rPr>
        <w:t>menționat</w:t>
      </w:r>
      <w:r w:rsidR="00F522A2">
        <w:rPr>
          <w:rFonts w:ascii="Times New Roman" w:hAnsi="Times New Roman" w:cs="Times New Roman"/>
          <w:sz w:val="26"/>
          <w:szCs w:val="26"/>
        </w:rPr>
        <w:t>e</w:t>
      </w:r>
      <w:bookmarkStart w:id="0" w:name="_GoBack"/>
      <w:bookmarkEnd w:id="0"/>
      <w:r w:rsidR="00F522A2">
        <w:rPr>
          <w:rFonts w:ascii="Times New Roman" w:hAnsi="Times New Roman" w:cs="Times New Roman"/>
          <w:sz w:val="26"/>
          <w:szCs w:val="26"/>
        </w:rPr>
        <w:t xml:space="preserve"> </w:t>
      </w:r>
      <w:r w:rsidR="00F522A2" w:rsidRPr="00F522A2">
        <w:rPr>
          <w:rFonts w:ascii="Times New Roman" w:hAnsi="Times New Roman" w:cs="Times New Roman"/>
          <w:sz w:val="26"/>
          <w:szCs w:val="26"/>
        </w:rPr>
        <w:t>nu sunt revendicate  în temeiul legilor proprietății și nu fac obiectul unor litigii pe rolul instanțelor de judecată</w:t>
      </w:r>
      <w:r w:rsidR="00F522A2">
        <w:rPr>
          <w:rFonts w:ascii="Times New Roman" w:hAnsi="Times New Roman" w:cs="Times New Roman"/>
          <w:sz w:val="26"/>
          <w:szCs w:val="26"/>
        </w:rPr>
        <w:t>.</w:t>
      </w:r>
    </w:p>
    <w:p w:rsidR="001D5C36" w:rsidRP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D5333"/>
    <w:rsid w:val="001D5C36"/>
    <w:rsid w:val="002018F1"/>
    <w:rsid w:val="0029298A"/>
    <w:rsid w:val="003E5A05"/>
    <w:rsid w:val="00496AF5"/>
    <w:rsid w:val="005A1BA2"/>
    <w:rsid w:val="0061782D"/>
    <w:rsid w:val="00676218"/>
    <w:rsid w:val="006B174F"/>
    <w:rsid w:val="006F2367"/>
    <w:rsid w:val="0073518B"/>
    <w:rsid w:val="007842BA"/>
    <w:rsid w:val="007D6599"/>
    <w:rsid w:val="008127A9"/>
    <w:rsid w:val="008239BE"/>
    <w:rsid w:val="009455C3"/>
    <w:rsid w:val="00A6629A"/>
    <w:rsid w:val="00AB37E6"/>
    <w:rsid w:val="00B47C18"/>
    <w:rsid w:val="00B9551D"/>
    <w:rsid w:val="00C649D7"/>
    <w:rsid w:val="00E94664"/>
    <w:rsid w:val="00EA0C75"/>
    <w:rsid w:val="00F45800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4</cp:revision>
  <dcterms:created xsi:type="dcterms:W3CDTF">2019-08-19T08:05:00Z</dcterms:created>
  <dcterms:modified xsi:type="dcterms:W3CDTF">2021-02-02T11:33:00Z</dcterms:modified>
</cp:coreProperties>
</file>